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298F" w14:textId="34CD6259" w:rsidR="00EC1598" w:rsidRDefault="00194EB5">
      <w:r w:rsidRPr="00D14602">
        <w:t xml:space="preserve">Updated </w:t>
      </w:r>
      <w:r w:rsidR="000975FE">
        <w:t>05-23</w:t>
      </w:r>
      <w:r w:rsidR="00544465">
        <w:t>-</w:t>
      </w:r>
      <w:r w:rsidR="009E3135" w:rsidRPr="00D14602">
        <w:t>2018</w:t>
      </w:r>
    </w:p>
    <w:p w14:paraId="06D44AFD" w14:textId="77777777" w:rsidR="00EC1598" w:rsidRDefault="009E3135">
      <w:r>
        <w:t>This template is designed to be helpful for NLM Tournament Chairs, Directors, and Volunteers who are planning a Non-Life Master Sectional.</w:t>
      </w:r>
    </w:p>
    <w:p w14:paraId="194D7EF0" w14:textId="77777777" w:rsidR="00EC1598" w:rsidRDefault="009E3135">
      <w:pPr>
        <w:rPr>
          <w:u w:val="single"/>
        </w:rPr>
      </w:pPr>
      <w:r>
        <w:rPr>
          <w:b/>
          <w:u w:val="single"/>
        </w:rPr>
        <w:t>BACKGROUND</w:t>
      </w:r>
      <w:r>
        <w:rPr>
          <w:u w:val="single"/>
        </w:rPr>
        <w:t>:</w:t>
      </w:r>
    </w:p>
    <w:p w14:paraId="4D0B8B6A" w14:textId="77777777" w:rsidR="00EC1598" w:rsidRDefault="009E3135">
      <w:r>
        <w:t>ACBL allows a unit to hold any number of NLM’s using local Tournament Directors.</w:t>
      </w:r>
    </w:p>
    <w:p w14:paraId="4EF02D42" w14:textId="77777777" w:rsidR="00EC1598" w:rsidRDefault="009E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An unlimited number of 2-day NLM’s.</w:t>
      </w:r>
    </w:p>
    <w:p w14:paraId="6F052F51" w14:textId="77777777" w:rsidR="00EC1598" w:rsidRDefault="009E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Only 3 one-day NLM’s.  </w:t>
      </w:r>
    </w:p>
    <w:p w14:paraId="34F5174F" w14:textId="75137575" w:rsidR="00EC1598" w:rsidRDefault="00023907">
      <w:r>
        <w:t xml:space="preserve"> </w:t>
      </w:r>
      <w:r w:rsidR="009E3135">
        <w:t>Formats for NLM’s can vary</w:t>
      </w:r>
    </w:p>
    <w:p w14:paraId="4BDA47DB" w14:textId="46B49BE3" w:rsidR="00EC1598" w:rsidRDefault="009E3135">
      <w:r>
        <w:t xml:space="preserve">- </w:t>
      </w:r>
      <w:r w:rsidR="00023907">
        <w:t xml:space="preserve">      </w:t>
      </w:r>
      <w:r>
        <w:t>Pairs and SWISS</w:t>
      </w:r>
      <w:r w:rsidR="00023907">
        <w:t xml:space="preserve">  </w:t>
      </w:r>
      <w:r w:rsidR="00023907">
        <w:br/>
      </w:r>
      <w:r>
        <w:t xml:space="preserve"> - </w:t>
      </w:r>
      <w:r w:rsidR="00023907">
        <w:t xml:space="preserve">    </w:t>
      </w:r>
      <w:r>
        <w:t xml:space="preserve">A variety of </w:t>
      </w:r>
      <w:proofErr w:type="spellStart"/>
      <w:r>
        <w:t>Strats</w:t>
      </w:r>
      <w:proofErr w:type="spellEnd"/>
      <w:r>
        <w:t>. – 49er, 99er, 199er, 299er</w:t>
      </w:r>
    </w:p>
    <w:p w14:paraId="100389E2" w14:textId="77777777" w:rsidR="00EC1598" w:rsidRDefault="009E3135">
      <w:pPr>
        <w:rPr>
          <w:b/>
          <w:u w:val="single"/>
        </w:rPr>
      </w:pPr>
      <w:r>
        <w:rPr>
          <w:b/>
          <w:u w:val="single"/>
        </w:rPr>
        <w:t>UNIT 503</w:t>
      </w:r>
    </w:p>
    <w:p w14:paraId="72CD5719" w14:textId="26086DD3" w:rsidR="00EC1598" w:rsidRDefault="009E3135">
      <w:r>
        <w:t xml:space="preserve">Unit 503 is committed to creating opportunities for newer players to have a great tournament experience and </w:t>
      </w:r>
      <w:r w:rsidR="002313BE">
        <w:t>earn silver</w:t>
      </w:r>
      <w:r>
        <w:t xml:space="preserve"> </w:t>
      </w:r>
      <w:proofErr w:type="spellStart"/>
      <w:r>
        <w:t>masterpoints</w:t>
      </w:r>
      <w:proofErr w:type="spellEnd"/>
      <w:r>
        <w:t xml:space="preserve">. </w:t>
      </w:r>
    </w:p>
    <w:p w14:paraId="4A935C88" w14:textId="77777777" w:rsidR="00EC1598" w:rsidRDefault="009E3135">
      <w:r>
        <w:t>65% of the Unit’s 980 members are non-life masters.</w:t>
      </w:r>
      <w:r>
        <w:rPr>
          <w:b/>
        </w:rPr>
        <w:t xml:space="preserve"> </w:t>
      </w:r>
    </w:p>
    <w:p w14:paraId="1251B064" w14:textId="77777777" w:rsidR="00EC1598" w:rsidRDefault="009E3135">
      <w:r>
        <w:t>The Unit has held 5 NLM’s beginning in January, 2016. All have been very well attended. Interest and comments have been very positive.</w:t>
      </w:r>
    </w:p>
    <w:p w14:paraId="62E89DC7" w14:textId="77777777" w:rsidR="00EC1598" w:rsidRDefault="009E3135">
      <w:r>
        <w:t>The success of any NLM is predicated on finding active volunteers to manage the components of a NLM and attend game day.</w:t>
      </w:r>
    </w:p>
    <w:p w14:paraId="10F9D701" w14:textId="77777777" w:rsidR="00EC1598" w:rsidRDefault="009E3135">
      <w:r>
        <w:t>Following is a guideline that may be helpful to tournament chairs and volunteers.</w:t>
      </w:r>
    </w:p>
    <w:p w14:paraId="5BB9F091" w14:textId="77777777" w:rsidR="00EC1598" w:rsidRDefault="009E3135">
      <w:pPr>
        <w:rPr>
          <w:b/>
          <w:u w:val="single"/>
        </w:rPr>
      </w:pPr>
      <w:r>
        <w:rPr>
          <w:b/>
          <w:u w:val="single"/>
        </w:rPr>
        <w:t>TASKS</w:t>
      </w:r>
    </w:p>
    <w:p w14:paraId="074ED527" w14:textId="77777777" w:rsidR="00EC1598" w:rsidRDefault="009E3135">
      <w:r>
        <w:t xml:space="preserve">Following are the tasks in more or less sequential order. </w:t>
      </w:r>
    </w:p>
    <w:p w14:paraId="7653F0E9" w14:textId="77777777" w:rsidR="00EC1598" w:rsidRDefault="009E3135"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Step is to recruit a volunteer(s) to serve as Tournament Chair. </w:t>
      </w:r>
    </w:p>
    <w:p w14:paraId="0D4E203F" w14:textId="77777777" w:rsidR="00EC1598" w:rsidRDefault="009E3135">
      <w:r>
        <w:t>Select a date(s) for the NLM</w:t>
      </w:r>
    </w:p>
    <w:p w14:paraId="0937BF45" w14:textId="25D9B78B" w:rsidR="00EC1598" w:rsidRPr="00544465" w:rsidRDefault="004E62E0" w:rsidP="0045099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50992">
        <w:rPr>
          <w:color w:val="000000"/>
        </w:rPr>
        <w:t xml:space="preserve">Look at Unit Calendar and ACBL </w:t>
      </w:r>
      <w:r w:rsidR="00BC4CA7" w:rsidRPr="00450992">
        <w:rPr>
          <w:color w:val="000000"/>
        </w:rPr>
        <w:t>“Find a Tournament</w:t>
      </w:r>
      <w:r w:rsidRPr="00450992">
        <w:rPr>
          <w:color w:val="000000"/>
        </w:rPr>
        <w:t xml:space="preserve"> </w:t>
      </w:r>
      <w:r w:rsidR="00BC4CA7" w:rsidRPr="00450992">
        <w:rPr>
          <w:color w:val="000000"/>
        </w:rPr>
        <w:t>“  so as to not conflict with other local tournaments</w:t>
      </w:r>
    </w:p>
    <w:p w14:paraId="3AB17E40" w14:textId="77777777" w:rsidR="00EC1598" w:rsidRDefault="009E3135" w:rsidP="0045099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50992">
        <w:rPr>
          <w:color w:val="000000"/>
        </w:rPr>
        <w:t>Select a Tournament Director. (1</w:t>
      </w:r>
      <w:r w:rsidRPr="00450992">
        <w:rPr>
          <w:color w:val="000000"/>
          <w:vertAlign w:val="superscript"/>
        </w:rPr>
        <w:t>st</w:t>
      </w:r>
      <w:r w:rsidRPr="00450992">
        <w:rPr>
          <w:color w:val="000000"/>
        </w:rPr>
        <w:t xml:space="preserve"> choice Will Watson)</w:t>
      </w:r>
    </w:p>
    <w:p w14:paraId="46454254" w14:textId="26BD249F" w:rsidR="00EC1598" w:rsidRDefault="00BC4CA7" w:rsidP="0045099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50992">
        <w:rPr>
          <w:color w:val="000000"/>
        </w:rPr>
        <w:t>If one of the days falls on a Sunday</w:t>
      </w:r>
      <w:r w:rsidR="001B36D9" w:rsidRPr="00450992">
        <w:rPr>
          <w:color w:val="000000"/>
        </w:rPr>
        <w:t>, ask</w:t>
      </w:r>
      <w:r w:rsidR="009E3135" w:rsidRPr="00450992">
        <w:rPr>
          <w:color w:val="000000"/>
        </w:rPr>
        <w:t xml:space="preserve"> IFES for approval of the date(s) no more than 3 months in advance.  </w:t>
      </w:r>
    </w:p>
    <w:p w14:paraId="6A0E6BA0" w14:textId="305E00B6" w:rsidR="00EC1598" w:rsidRPr="00023907" w:rsidRDefault="00194EB5" w:rsidP="0045099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 w:rsidRPr="00450992">
        <w:rPr>
          <w:color w:val="000000"/>
        </w:rPr>
        <w:t>Obtain ACBL</w:t>
      </w:r>
      <w:r w:rsidR="009E3135" w:rsidRPr="00450992">
        <w:rPr>
          <w:color w:val="000000"/>
        </w:rPr>
        <w:t xml:space="preserve"> sanction for the date(s)</w:t>
      </w:r>
      <w:r w:rsidR="009E3135" w:rsidRPr="00450992">
        <w:rPr>
          <w:color w:val="000000"/>
        </w:rPr>
        <w:br/>
      </w:r>
    </w:p>
    <w:p w14:paraId="4643D488" w14:textId="77777777" w:rsidR="00EC1598" w:rsidRDefault="009E3135">
      <w:pPr>
        <w:rPr>
          <w:b/>
        </w:rPr>
      </w:pPr>
      <w:r>
        <w:rPr>
          <w:b/>
        </w:rPr>
        <w:t>LET’S BEGIN</w:t>
      </w:r>
    </w:p>
    <w:p w14:paraId="333D4577" w14:textId="77777777" w:rsidR="00EC1598" w:rsidRDefault="009E3135">
      <w:r>
        <w:t>When all is in place it is time to begin the steps from start to finish to have a successful NLM.</w:t>
      </w:r>
    </w:p>
    <w:p w14:paraId="509EBAD3" w14:textId="107D3743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Select a format and </w:t>
      </w:r>
      <w:proofErr w:type="spellStart"/>
      <w:r w:rsidRPr="004F4068">
        <w:rPr>
          <w:color w:val="000000"/>
        </w:rPr>
        <w:t>strats</w:t>
      </w:r>
      <w:proofErr w:type="spellEnd"/>
      <w:r w:rsidRPr="004F4068">
        <w:rPr>
          <w:color w:val="000000"/>
        </w:rPr>
        <w:t>.</w:t>
      </w:r>
      <w:r w:rsidR="00D00C4C" w:rsidRPr="004F4068">
        <w:rPr>
          <w:color w:val="000000"/>
        </w:rPr>
        <w:t xml:space="preserve"> </w:t>
      </w:r>
      <w:r w:rsidR="00141D31" w:rsidRPr="004F4068">
        <w:rPr>
          <w:color w:val="000000"/>
        </w:rPr>
        <w:t xml:space="preserve"> C</w:t>
      </w:r>
      <w:r w:rsidR="00D00C4C" w:rsidRPr="004F4068">
        <w:rPr>
          <w:color w:val="000000"/>
        </w:rPr>
        <w:t>onsult</w:t>
      </w:r>
      <w:r w:rsidR="00D00C4C" w:rsidRPr="00AF77C5">
        <w:rPr>
          <w:color w:val="000000"/>
        </w:rPr>
        <w:t xml:space="preserve"> with the director on this.</w:t>
      </w:r>
    </w:p>
    <w:p w14:paraId="74720D43" w14:textId="6BC6423C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Create flyer for Bridge Center and other locations.</w:t>
      </w:r>
      <w:r w:rsidR="001D6103">
        <w:rPr>
          <w:color w:val="000000"/>
        </w:rPr>
        <w:t xml:space="preserve"> </w:t>
      </w:r>
      <w:r w:rsidR="0070747B">
        <w:rPr>
          <w:color w:val="000000"/>
        </w:rPr>
        <w:t xml:space="preserve"> Refer to prior NLM for design.)</w:t>
      </w:r>
    </w:p>
    <w:p w14:paraId="6B7F3611" w14:textId="77777777" w:rsidR="00B84848" w:rsidRPr="00B84848" w:rsidRDefault="009E3135" w:rsidP="00B848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B84848">
        <w:rPr>
          <w:color w:val="000000"/>
        </w:rPr>
        <w:lastRenderedPageBreak/>
        <w:t xml:space="preserve">Announce the NLM at least 2 months in advance. </w:t>
      </w:r>
    </w:p>
    <w:p w14:paraId="2F4D1DD6" w14:textId="0A4A1F98" w:rsidR="00EC1598" w:rsidRDefault="009E3135" w:rsidP="00137F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Ask Web Master to announce NLM on Unit Web Page.  </w:t>
      </w:r>
    </w:p>
    <w:p w14:paraId="5763FDB3" w14:textId="77777777" w:rsidR="00B84848" w:rsidRPr="00B84848" w:rsidRDefault="009E3135" w:rsidP="00B8484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Place sign-up form on web. This includes lunch orders if IFES.</w:t>
      </w:r>
    </w:p>
    <w:p w14:paraId="55ED1C1C" w14:textId="3208AC92" w:rsidR="00EC1598" w:rsidRPr="00B84848" w:rsidRDefault="009E3135" w:rsidP="00B8484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84848">
        <w:rPr>
          <w:color w:val="000000"/>
        </w:rPr>
        <w:t>Add event to the Unit 503 website - Event Calendar.</w:t>
      </w:r>
      <w:r w:rsidRPr="00B84848">
        <w:rPr>
          <w:color w:val="000000"/>
        </w:rPr>
        <w:tab/>
      </w:r>
      <w:r w:rsidRPr="00B84848">
        <w:rPr>
          <w:color w:val="000000"/>
        </w:rPr>
        <w:tab/>
      </w:r>
      <w:r w:rsidRPr="00B84848">
        <w:rPr>
          <w:color w:val="000000"/>
        </w:rPr>
        <w:tab/>
      </w:r>
      <w:r w:rsidRPr="00B84848">
        <w:rPr>
          <w:b/>
          <w:color w:val="000000"/>
        </w:rPr>
        <w:tab/>
      </w:r>
      <w:r w:rsidRPr="00B84848">
        <w:rPr>
          <w:b/>
          <w:color w:val="000000"/>
        </w:rPr>
        <w:tab/>
        <w:t xml:space="preserve">                    </w:t>
      </w:r>
    </w:p>
    <w:p w14:paraId="045C2F66" w14:textId="77777777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Place date(s) on the 20</w:t>
      </w:r>
      <w:r w:rsidR="000C061D">
        <w:rPr>
          <w:color w:val="000000"/>
        </w:rPr>
        <w:t>xx</w:t>
      </w:r>
      <w:r>
        <w:rPr>
          <w:color w:val="000000"/>
        </w:rPr>
        <w:t xml:space="preserve"> Unit Weekend Calendar.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F930BA2" w14:textId="77777777" w:rsidR="00EC1598" w:rsidRDefault="00571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AF77C5">
        <w:rPr>
          <w:color w:val="000000"/>
        </w:rPr>
        <w:t xml:space="preserve">Approximately 2 months in advance </w:t>
      </w:r>
      <w:r w:rsidR="00D05CED" w:rsidRPr="00AF77C5">
        <w:rPr>
          <w:color w:val="000000"/>
        </w:rPr>
        <w:t>Utilize ACBL’s “Marketing Solutions” to send emails and a</w:t>
      </w:r>
      <w:r w:rsidR="009E3135" w:rsidRPr="00AF77C5">
        <w:rPr>
          <w:color w:val="000000"/>
        </w:rPr>
        <w:t>nnounce</w:t>
      </w:r>
      <w:r w:rsidR="009E3135">
        <w:rPr>
          <w:color w:val="000000"/>
        </w:rPr>
        <w:t xml:space="preserve"> NLM to neighboring units. S</w:t>
      </w:r>
      <w:r w:rsidR="00CF1B6E">
        <w:rPr>
          <w:color w:val="000000"/>
        </w:rPr>
        <w:t>end follow up two weeks before  event</w:t>
      </w:r>
    </w:p>
    <w:p w14:paraId="27322CCE" w14:textId="6F6146F2" w:rsidR="00EC1598" w:rsidRDefault="00AF77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   </w:t>
      </w:r>
      <w:r w:rsidR="009E3135">
        <w:rPr>
          <w:color w:val="000000"/>
        </w:rPr>
        <w:t>498 San Mateo, 502 East Bay, 506 San Francisco, 507 Silicon Valley, 550 Santa Cruz.</w:t>
      </w:r>
    </w:p>
    <w:p w14:paraId="4AEDA457" w14:textId="77777777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Ask 503 Game Owners to announce and promote the NLM.</w:t>
      </w:r>
    </w:p>
    <w:p w14:paraId="19C67EB7" w14:textId="77777777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Arrange lunch with IFES – Alice Silva (alice.silva@analog.com). (Alternative is to provide lunch). </w:t>
      </w:r>
    </w:p>
    <w:p w14:paraId="6EF7F58A" w14:textId="2F358589" w:rsidR="00EC1598" w:rsidRDefault="009E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Arrange snacks. </w:t>
      </w:r>
      <w:r w:rsidR="00AF77C5">
        <w:rPr>
          <w:color w:val="000000"/>
        </w:rPr>
        <w:t xml:space="preserve">If help needed, </w:t>
      </w:r>
      <w:r>
        <w:rPr>
          <w:color w:val="000000"/>
        </w:rPr>
        <w:t>Tricia Steele (</w:t>
      </w:r>
      <w:hyperlink r:id="rId8" w:history="1">
        <w:r w:rsidR="00773118" w:rsidRPr="00956467">
          <w:rPr>
            <w:rStyle w:val="Hyperlink"/>
          </w:rPr>
          <w:t>tricia.seele@comcast.net</w:t>
        </w:r>
      </w:hyperlink>
      <w:r w:rsidR="00706862">
        <w:rPr>
          <w:color w:val="000000"/>
        </w:rPr>
        <w:t>)</w:t>
      </w:r>
      <w:r w:rsidR="00AF77C5">
        <w:rPr>
          <w:color w:val="000000"/>
        </w:rPr>
        <w:t>.</w:t>
      </w:r>
      <w:r w:rsidR="00773118">
        <w:rPr>
          <w:color w:val="000000"/>
        </w:rPr>
        <w:t xml:space="preserve"> Refer to </w:t>
      </w:r>
      <w:r w:rsidR="00BB6F86">
        <w:rPr>
          <w:color w:val="000000"/>
        </w:rPr>
        <w:t>document for prior experiences/suggestions.</w:t>
      </w:r>
    </w:p>
    <w:p w14:paraId="39939EC7" w14:textId="3591F8F0" w:rsidR="00EC1598" w:rsidRDefault="00706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AF77C5">
        <w:rPr>
          <w:color w:val="000000"/>
        </w:rPr>
        <w:t xml:space="preserve">If unable to </w:t>
      </w:r>
      <w:r w:rsidR="00AF77C5" w:rsidRPr="00AF77C5">
        <w:rPr>
          <w:color w:val="000000"/>
        </w:rPr>
        <w:t>have</w:t>
      </w:r>
      <w:r w:rsidRPr="00AF77C5">
        <w:rPr>
          <w:color w:val="000000"/>
        </w:rPr>
        <w:t xml:space="preserve"> </w:t>
      </w:r>
      <w:r w:rsidR="005028FE" w:rsidRPr="00AF77C5">
        <w:rPr>
          <w:color w:val="000000"/>
        </w:rPr>
        <w:t>volunteer</w:t>
      </w:r>
      <w:r w:rsidR="00AF77C5" w:rsidRPr="00AF77C5">
        <w:rPr>
          <w:color w:val="000000"/>
        </w:rPr>
        <w:t xml:space="preserve">s handle </w:t>
      </w:r>
      <w:proofErr w:type="gramStart"/>
      <w:r w:rsidR="00D14602">
        <w:rPr>
          <w:color w:val="000000"/>
        </w:rPr>
        <w:t xml:space="preserve">cleanup </w:t>
      </w:r>
      <w:r w:rsidR="005028FE">
        <w:rPr>
          <w:color w:val="000000"/>
        </w:rPr>
        <w:t>,</w:t>
      </w:r>
      <w:proofErr w:type="gramEnd"/>
      <w:r w:rsidR="005028FE">
        <w:rPr>
          <w:color w:val="000000"/>
        </w:rPr>
        <w:t xml:space="preserve"> </w:t>
      </w:r>
      <w:r w:rsidR="00AF77C5">
        <w:rPr>
          <w:color w:val="000000"/>
        </w:rPr>
        <w:t>contact</w:t>
      </w:r>
      <w:r w:rsidR="009E3135">
        <w:rPr>
          <w:color w:val="000000"/>
        </w:rPr>
        <w:t xml:space="preserve"> Vilma Garcia. Ask Kevin O’Leary to give her dates.</w:t>
      </w:r>
    </w:p>
    <w:p w14:paraId="2ADF6347" w14:textId="77777777" w:rsidR="00023907" w:rsidRDefault="009E3135" w:rsidP="00023907">
      <w:pPr>
        <w:rPr>
          <w:b/>
        </w:rPr>
      </w:pPr>
      <w:r>
        <w:rPr>
          <w:b/>
        </w:rPr>
        <w:t>AS GAME DAY APPROACHES</w:t>
      </w:r>
    </w:p>
    <w:p w14:paraId="1A629A7C" w14:textId="383D2F3A" w:rsidR="00450992" w:rsidRPr="00450992" w:rsidRDefault="00544465" w:rsidP="00450992">
      <w:pPr>
        <w:pStyle w:val="ListParagraph"/>
        <w:numPr>
          <w:ilvl w:val="0"/>
          <w:numId w:val="5"/>
        </w:numPr>
        <w:rPr>
          <w:color w:val="000000"/>
        </w:rPr>
      </w:pPr>
      <w:r w:rsidRPr="00450992">
        <w:rPr>
          <w:color w:val="000000"/>
        </w:rPr>
        <w:t>S</w:t>
      </w:r>
      <w:r w:rsidR="009E3135" w:rsidRPr="00450992">
        <w:rPr>
          <w:color w:val="000000"/>
        </w:rPr>
        <w:t>end “reminder” e-mail to the person who signed up for their partner(s).</w:t>
      </w:r>
      <w:r w:rsidR="00EB42EA" w:rsidRPr="00450992">
        <w:rPr>
          <w:color w:val="000000"/>
        </w:rPr>
        <w:t xml:space="preserve">  </w:t>
      </w:r>
      <w:r w:rsidR="00CE45DF">
        <w:rPr>
          <w:color w:val="000000"/>
        </w:rPr>
        <w:t xml:space="preserve">Include explanation of where results can be </w:t>
      </w:r>
      <w:r w:rsidR="00BB6F86">
        <w:rPr>
          <w:color w:val="000000"/>
        </w:rPr>
        <w:t>found.</w:t>
      </w:r>
      <w:r w:rsidR="00CE45DF">
        <w:rPr>
          <w:color w:val="000000"/>
        </w:rPr>
        <w:t xml:space="preserve">  (Link is on NLM page, not “Game Results” page.)</w:t>
      </w:r>
    </w:p>
    <w:p w14:paraId="00F68183" w14:textId="53CD4F6D" w:rsidR="00EC1598" w:rsidRPr="00023907" w:rsidRDefault="00450992" w:rsidP="00450992">
      <w:pPr>
        <w:pStyle w:val="ListParagraph"/>
        <w:numPr>
          <w:ilvl w:val="0"/>
          <w:numId w:val="5"/>
        </w:numPr>
      </w:pPr>
      <w:r w:rsidRPr="00450992">
        <w:rPr>
          <w:color w:val="000000"/>
        </w:rPr>
        <w:t>S</w:t>
      </w:r>
      <w:r w:rsidR="00023907" w:rsidRPr="00450992">
        <w:rPr>
          <w:color w:val="000000"/>
        </w:rPr>
        <w:t>end “</w:t>
      </w:r>
      <w:r w:rsidR="009E3135" w:rsidRPr="00450992">
        <w:rPr>
          <w:color w:val="000000"/>
        </w:rPr>
        <w:t>reminder</w:t>
      </w:r>
      <w:r w:rsidR="003B7C60" w:rsidRPr="00450992">
        <w:rPr>
          <w:color w:val="000000"/>
        </w:rPr>
        <w:t xml:space="preserve">” </w:t>
      </w:r>
      <w:r w:rsidR="009E3135" w:rsidRPr="00450992">
        <w:rPr>
          <w:color w:val="000000"/>
        </w:rPr>
        <w:t>to those who have signed up for IFES lunch</w:t>
      </w:r>
    </w:p>
    <w:p w14:paraId="3FDE4BBB" w14:textId="59F1B716" w:rsidR="00EC1598" w:rsidRPr="00103C4C" w:rsidRDefault="009E3135" w:rsidP="0045099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450992">
        <w:rPr>
          <w:color w:val="000000"/>
        </w:rPr>
        <w:t>As a courtesy visit Wonder Year Pre-School a few days in advance to use their parking lot for volunteers.</w:t>
      </w:r>
      <w:r w:rsidR="00BB6F86">
        <w:rPr>
          <w:color w:val="000000"/>
        </w:rPr>
        <w:t xml:space="preserve"> (Not done in May 2018-parking lot not full.)</w:t>
      </w:r>
    </w:p>
    <w:p w14:paraId="4E0C0C01" w14:textId="156C6925" w:rsidR="00103C4C" w:rsidRPr="006E1108" w:rsidRDefault="00103C4C" w:rsidP="0045099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450992">
        <w:rPr>
          <w:color w:val="000000"/>
        </w:rPr>
        <w:t xml:space="preserve">Print </w:t>
      </w:r>
      <w:r w:rsidR="00AF77C5" w:rsidRPr="00450992">
        <w:rPr>
          <w:color w:val="000000"/>
        </w:rPr>
        <w:t>a</w:t>
      </w:r>
      <w:r w:rsidRPr="00450992">
        <w:rPr>
          <w:color w:val="000000"/>
        </w:rPr>
        <w:t xml:space="preserve"> list of lunch orders to give to IFES staff. </w:t>
      </w:r>
    </w:p>
    <w:p w14:paraId="0E634D99" w14:textId="0C8105C8" w:rsidR="006E1108" w:rsidRPr="00854643" w:rsidRDefault="006E1108" w:rsidP="0045099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Inform Gilbert of need to come in </w:t>
      </w:r>
      <w:r w:rsidR="008B7BD4">
        <w:rPr>
          <w:color w:val="000000"/>
        </w:rPr>
        <w:t>early to</w:t>
      </w:r>
      <w:r>
        <w:rPr>
          <w:color w:val="000000"/>
        </w:rPr>
        <w:t xml:space="preserve"> clean </w:t>
      </w:r>
      <w:r w:rsidR="00432033">
        <w:rPr>
          <w:color w:val="000000"/>
        </w:rPr>
        <w:t xml:space="preserve">facility </w:t>
      </w:r>
      <w:bookmarkStart w:id="1" w:name="_GoBack"/>
      <w:bookmarkEnd w:id="1"/>
      <w:r>
        <w:rPr>
          <w:color w:val="000000"/>
        </w:rPr>
        <w:t>the days of the events.</w:t>
      </w:r>
    </w:p>
    <w:p w14:paraId="1CEC3B1C" w14:textId="14F6EE7B" w:rsidR="00AF77C5" w:rsidRPr="00AF77C5" w:rsidRDefault="00854643" w:rsidP="00AF77C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Assign a volunteer to work with IFES staff in identifying people who ordered lunch.</w:t>
      </w:r>
    </w:p>
    <w:p w14:paraId="7BE5B6A8" w14:textId="77777777" w:rsidR="00EC1598" w:rsidRDefault="009E3135">
      <w:pPr>
        <w:rPr>
          <w:rFonts w:ascii="Quattrocento Sans" w:eastAsia="Quattrocento Sans" w:hAnsi="Quattrocento Sans" w:cs="Quattrocento Sans"/>
          <w:b/>
        </w:rPr>
      </w:pPr>
      <w:r>
        <w:rPr>
          <w:b/>
        </w:rPr>
        <w:t xml:space="preserve">ENJOY THE GAME  </w:t>
      </w:r>
    </w:p>
    <w:p w14:paraId="369D3F9F" w14:textId="77777777" w:rsidR="00EC1598" w:rsidRDefault="009E3135">
      <w:pPr>
        <w:rPr>
          <w:b/>
        </w:rPr>
      </w:pPr>
      <w:r>
        <w:rPr>
          <w:b/>
        </w:rPr>
        <w:t>GAME DAY</w:t>
      </w:r>
    </w:p>
    <w:p w14:paraId="499E8284" w14:textId="0A797F24" w:rsidR="00EC1598" w:rsidRPr="00CE45DF" w:rsidRDefault="00AF77C5" w:rsidP="009F2538">
      <w:pPr>
        <w:pStyle w:val="ListParagraph"/>
        <w:numPr>
          <w:ilvl w:val="0"/>
          <w:numId w:val="7"/>
        </w:numPr>
        <w:rPr>
          <w:rFonts w:asciiTheme="majorHAnsi" w:eastAsia="Quattrocento Sans" w:hAnsiTheme="majorHAnsi" w:cs="Quattrocento Sans"/>
        </w:rPr>
      </w:pPr>
      <w:r w:rsidRPr="00CE45DF">
        <w:rPr>
          <w:rFonts w:asciiTheme="majorHAnsi" w:hAnsiTheme="majorHAnsi"/>
        </w:rPr>
        <w:t>Set</w:t>
      </w:r>
      <w:r w:rsidR="009E3135" w:rsidRPr="00CE45DF">
        <w:rPr>
          <w:rFonts w:asciiTheme="majorHAnsi" w:hAnsiTheme="majorHAnsi"/>
        </w:rPr>
        <w:t xml:space="preserve"> up table near computer station</w:t>
      </w:r>
      <w:r w:rsidR="00C22496" w:rsidRPr="00CE45DF">
        <w:rPr>
          <w:rFonts w:asciiTheme="majorHAnsi" w:hAnsiTheme="majorHAnsi"/>
        </w:rPr>
        <w:t xml:space="preserve"> </w:t>
      </w:r>
      <w:r w:rsidR="00AB605C" w:rsidRPr="00CE45DF">
        <w:rPr>
          <w:rFonts w:asciiTheme="majorHAnsi" w:hAnsiTheme="majorHAnsi"/>
        </w:rPr>
        <w:t xml:space="preserve">for the director </w:t>
      </w:r>
      <w:r w:rsidR="009E3135" w:rsidRPr="00CE45DF">
        <w:rPr>
          <w:rFonts w:asciiTheme="majorHAnsi" w:hAnsiTheme="majorHAnsi"/>
        </w:rPr>
        <w:t>to accept entry fees (for both players if pairs and all players if Swiss). Check off n</w:t>
      </w:r>
      <w:r w:rsidR="00AB605C" w:rsidRPr="00CE45DF">
        <w:rPr>
          <w:rFonts w:asciiTheme="majorHAnsi" w:hAnsiTheme="majorHAnsi"/>
        </w:rPr>
        <w:t>ames and give table assignments if requested to do so by the director</w:t>
      </w:r>
    </w:p>
    <w:p w14:paraId="518F8217" w14:textId="77777777" w:rsidR="00AF77C5" w:rsidRPr="00CE45DF" w:rsidRDefault="009E3135" w:rsidP="009F2538">
      <w:pPr>
        <w:pStyle w:val="ListParagraph"/>
        <w:numPr>
          <w:ilvl w:val="0"/>
          <w:numId w:val="7"/>
        </w:numPr>
        <w:rPr>
          <w:rFonts w:asciiTheme="majorHAnsi" w:eastAsia="Quattrocento Sans" w:hAnsiTheme="majorHAnsi" w:cs="Quattrocento Sans"/>
        </w:rPr>
      </w:pPr>
      <w:r w:rsidRPr="00CE45DF">
        <w:rPr>
          <w:rFonts w:asciiTheme="majorHAnsi" w:eastAsia="Quattrocento Sans" w:hAnsiTheme="majorHAnsi" w:cs="Quattrocento Sans"/>
        </w:rPr>
        <w:t>Set up table next to entry for IFES to take lunch orders</w:t>
      </w:r>
      <w:r w:rsidR="00854643" w:rsidRPr="00CE45DF">
        <w:rPr>
          <w:rFonts w:asciiTheme="majorHAnsi" w:eastAsia="Quattrocento Sans" w:hAnsiTheme="majorHAnsi" w:cs="Quattrocento Sans"/>
        </w:rPr>
        <w:t xml:space="preserve">. </w:t>
      </w:r>
    </w:p>
    <w:p w14:paraId="5F04B5C9" w14:textId="74D79335" w:rsidR="00AF77C5" w:rsidRDefault="00AF77C5" w:rsidP="009F2538">
      <w:pPr>
        <w:pStyle w:val="ListParagraph"/>
        <w:numPr>
          <w:ilvl w:val="0"/>
          <w:numId w:val="7"/>
        </w:numPr>
        <w:rPr>
          <w:rFonts w:asciiTheme="majorHAnsi" w:eastAsia="Quattrocento Sans" w:hAnsiTheme="majorHAnsi" w:cs="Quattrocento Sans"/>
        </w:rPr>
      </w:pPr>
      <w:r w:rsidRPr="00CE45DF">
        <w:rPr>
          <w:rFonts w:asciiTheme="majorHAnsi" w:eastAsia="Quattrocento Sans" w:hAnsiTheme="majorHAnsi" w:cs="Quattrocento Sans"/>
        </w:rPr>
        <w:t xml:space="preserve">Ask </w:t>
      </w:r>
      <w:r w:rsidR="00854643" w:rsidRPr="00CE45DF">
        <w:rPr>
          <w:rFonts w:asciiTheme="majorHAnsi" w:eastAsia="Quattrocento Sans" w:hAnsiTheme="majorHAnsi" w:cs="Quattrocento Sans"/>
        </w:rPr>
        <w:t xml:space="preserve">IFES </w:t>
      </w:r>
      <w:r w:rsidRPr="00CE45DF">
        <w:rPr>
          <w:rFonts w:asciiTheme="majorHAnsi" w:eastAsia="Quattrocento Sans" w:hAnsiTheme="majorHAnsi" w:cs="Quattrocento Sans"/>
        </w:rPr>
        <w:t>to set at</w:t>
      </w:r>
      <w:r w:rsidR="00854643" w:rsidRPr="00CE45DF">
        <w:rPr>
          <w:rFonts w:asciiTheme="majorHAnsi" w:eastAsia="Quattrocento Sans" w:hAnsiTheme="majorHAnsi" w:cs="Quattrocento Sans"/>
        </w:rPr>
        <w:t xml:space="preserve"> 8:45 to </w:t>
      </w:r>
      <w:r w:rsidRPr="00CE45DF">
        <w:rPr>
          <w:rFonts w:asciiTheme="majorHAnsi" w:eastAsia="Quattrocento Sans" w:hAnsiTheme="majorHAnsi" w:cs="Quattrocento Sans"/>
        </w:rPr>
        <w:t>collect money and take more orders.</w:t>
      </w:r>
    </w:p>
    <w:p w14:paraId="4798BFDE" w14:textId="1990318D" w:rsidR="008B7BD4" w:rsidRPr="00CE45DF" w:rsidRDefault="008B7BD4" w:rsidP="009F2538">
      <w:pPr>
        <w:pStyle w:val="ListParagraph"/>
        <w:numPr>
          <w:ilvl w:val="0"/>
          <w:numId w:val="7"/>
        </w:numPr>
        <w:rPr>
          <w:rFonts w:asciiTheme="majorHAnsi" w:eastAsia="Quattrocento Sans" w:hAnsiTheme="majorHAnsi" w:cs="Quattrocento Sans"/>
        </w:rPr>
      </w:pPr>
      <w:r>
        <w:rPr>
          <w:rFonts w:asciiTheme="majorHAnsi" w:eastAsia="Quattrocento Sans" w:hAnsiTheme="majorHAnsi" w:cs="Quattrocento Sans"/>
        </w:rPr>
        <w:t xml:space="preserve">Write how to find results on the Whiteboard and during welcome </w:t>
      </w:r>
      <w:proofErr w:type="gramStart"/>
      <w:r>
        <w:rPr>
          <w:rFonts w:asciiTheme="majorHAnsi" w:eastAsia="Quattrocento Sans" w:hAnsiTheme="majorHAnsi" w:cs="Quattrocento Sans"/>
        </w:rPr>
        <w:t>intro,</w:t>
      </w:r>
      <w:proofErr w:type="gramEnd"/>
      <w:r>
        <w:rPr>
          <w:rFonts w:asciiTheme="majorHAnsi" w:eastAsia="Quattrocento Sans" w:hAnsiTheme="majorHAnsi" w:cs="Quattrocento Sans"/>
        </w:rPr>
        <w:t xml:space="preserve"> bring participant’s attention to it. </w:t>
      </w:r>
    </w:p>
    <w:p w14:paraId="1D460458" w14:textId="77777777" w:rsidR="00EC1598" w:rsidRPr="00CE45DF" w:rsidRDefault="009E3135" w:rsidP="009F253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E45DF">
        <w:rPr>
          <w:rFonts w:asciiTheme="majorHAnsi" w:hAnsiTheme="majorHAnsi"/>
        </w:rPr>
        <w:t>At the conclusion of the 1</w:t>
      </w:r>
      <w:r w:rsidRPr="00CE45DF">
        <w:rPr>
          <w:rFonts w:asciiTheme="majorHAnsi" w:hAnsiTheme="majorHAnsi"/>
          <w:vertAlign w:val="superscript"/>
        </w:rPr>
        <w:t>st</w:t>
      </w:r>
      <w:r w:rsidRPr="00CE45DF">
        <w:rPr>
          <w:rFonts w:asciiTheme="majorHAnsi" w:hAnsiTheme="majorHAnsi"/>
        </w:rPr>
        <w:t xml:space="preserve"> session, ask players to clean up on/around table to prepare for 2</w:t>
      </w:r>
      <w:r w:rsidRPr="00CE45DF">
        <w:rPr>
          <w:rFonts w:asciiTheme="majorHAnsi" w:hAnsiTheme="majorHAnsi"/>
          <w:vertAlign w:val="superscript"/>
        </w:rPr>
        <w:t>nd</w:t>
      </w:r>
      <w:r w:rsidRPr="00CE45DF">
        <w:rPr>
          <w:rFonts w:asciiTheme="majorHAnsi" w:hAnsiTheme="majorHAnsi"/>
        </w:rPr>
        <w:t xml:space="preserve"> session.</w:t>
      </w:r>
    </w:p>
    <w:p w14:paraId="7918290D" w14:textId="77777777" w:rsidR="00EC1598" w:rsidRDefault="009E3135">
      <w:pPr>
        <w:rPr>
          <w:b/>
        </w:rPr>
      </w:pPr>
      <w:r>
        <w:rPr>
          <w:b/>
        </w:rPr>
        <w:t xml:space="preserve">POST-NLM </w:t>
      </w:r>
    </w:p>
    <w:p w14:paraId="26912A66" w14:textId="0F5F6A45" w:rsidR="00EC1598" w:rsidRDefault="009E3135">
      <w:pPr>
        <w:ind w:firstLine="720"/>
      </w:pPr>
      <w:r>
        <w:t xml:space="preserve">Survey NLM participants one week after the NLM.  </w:t>
      </w:r>
      <w:r w:rsidR="009E3A4E">
        <w:t xml:space="preserve">Use </w:t>
      </w:r>
      <w:r>
        <w:t xml:space="preserve">List of e-mails addresses for those who played is available from Pianola. </w:t>
      </w:r>
      <w:r w:rsidR="009E3A4E">
        <w:t>Usually Paul Davis provides this</w:t>
      </w:r>
    </w:p>
    <w:p w14:paraId="2A8952C3" w14:textId="77777777" w:rsidR="00137FCE" w:rsidRDefault="009E3135">
      <w:pPr>
        <w:rPr>
          <w:b/>
        </w:rPr>
      </w:pPr>
      <w:r>
        <w:rPr>
          <w:b/>
        </w:rPr>
        <w:t xml:space="preserve">Help? </w:t>
      </w:r>
      <w:proofErr w:type="gramStart"/>
      <w:r>
        <w:rPr>
          <w:b/>
        </w:rPr>
        <w:t>Questions?</w:t>
      </w:r>
      <w:proofErr w:type="gramEnd"/>
    </w:p>
    <w:p w14:paraId="68A3B710" w14:textId="7138CAD8" w:rsidR="00EC1598" w:rsidRDefault="009E3135">
      <w:r>
        <w:t xml:space="preserve">   Alan </w:t>
      </w:r>
      <w:r w:rsidRPr="007514F5">
        <w:t>Cummings (</w:t>
      </w:r>
      <w:r w:rsidRPr="007514F5">
        <w:rPr>
          <w:u w:val="single"/>
        </w:rPr>
        <w:t>alan.cummings@stanford.edu</w:t>
      </w:r>
      <w:proofErr w:type="gramStart"/>
      <w:r w:rsidRPr="007514F5">
        <w:t>)  Carl</w:t>
      </w:r>
      <w:proofErr w:type="gramEnd"/>
      <w:r w:rsidRPr="007514F5">
        <w:t xml:space="preserve"> </w:t>
      </w:r>
      <w:r>
        <w:t xml:space="preserve">Baeuerlen </w:t>
      </w:r>
      <w:r w:rsidR="00471D14" w:rsidRPr="007514F5">
        <w:t>cullycarl@gmail.com</w:t>
      </w:r>
    </w:p>
    <w:p w14:paraId="6BB2D6E6" w14:textId="77777777" w:rsidR="00EC1598" w:rsidRDefault="009E3135">
      <w:r>
        <w:lastRenderedPageBreak/>
        <w:tab/>
      </w:r>
      <w:r>
        <w:tab/>
        <w:t xml:space="preserve">      </w:t>
      </w:r>
    </w:p>
    <w:sectPr w:rsidR="00EC1598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1695" w14:textId="77777777" w:rsidR="007664F8" w:rsidRDefault="007664F8">
      <w:pPr>
        <w:spacing w:after="0" w:line="240" w:lineRule="auto"/>
      </w:pPr>
      <w:r>
        <w:separator/>
      </w:r>
    </w:p>
  </w:endnote>
  <w:endnote w:type="continuationSeparator" w:id="0">
    <w:p w14:paraId="03D8D8E7" w14:textId="77777777" w:rsidR="007664F8" w:rsidRDefault="0076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8F92" w14:textId="77777777" w:rsidR="00EC1598" w:rsidRDefault="009E31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3203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32033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  <w:r w:rsidR="00865A64"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74A5" w14:textId="77777777" w:rsidR="007664F8" w:rsidRDefault="007664F8">
      <w:pPr>
        <w:spacing w:after="0" w:line="240" w:lineRule="auto"/>
      </w:pPr>
      <w:r>
        <w:separator/>
      </w:r>
    </w:p>
  </w:footnote>
  <w:footnote w:type="continuationSeparator" w:id="0">
    <w:p w14:paraId="0713D887" w14:textId="77777777" w:rsidR="007664F8" w:rsidRDefault="0076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6C5F" w14:textId="77777777" w:rsidR="00EC1598" w:rsidRDefault="009E3135">
    <w:pPr>
      <w:jc w:val="center"/>
    </w:pPr>
    <w:r>
      <w:rPr>
        <w:b/>
        <w:sz w:val="28"/>
        <w:szCs w:val="28"/>
      </w:rPr>
      <w:t>Non-Life Master Sectionals -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8A"/>
    <w:multiLevelType w:val="multilevel"/>
    <w:tmpl w:val="DAF0CBC0"/>
    <w:lvl w:ilvl="0">
      <w:start w:val="11"/>
      <w:numFmt w:val="bullet"/>
      <w:lvlText w:val="-"/>
      <w:lvlJc w:val="left"/>
      <w:pPr>
        <w:ind w:left="41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5C0329"/>
    <w:multiLevelType w:val="hybridMultilevel"/>
    <w:tmpl w:val="F596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CE3"/>
    <w:multiLevelType w:val="hybridMultilevel"/>
    <w:tmpl w:val="D708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955"/>
    <w:multiLevelType w:val="hybridMultilevel"/>
    <w:tmpl w:val="01E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83F"/>
    <w:multiLevelType w:val="multilevel"/>
    <w:tmpl w:val="E946A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212D56"/>
    <w:multiLevelType w:val="multilevel"/>
    <w:tmpl w:val="F048AD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C816F3"/>
    <w:multiLevelType w:val="multilevel"/>
    <w:tmpl w:val="4F528D50"/>
    <w:lvl w:ilvl="0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598"/>
    <w:rsid w:val="00023907"/>
    <w:rsid w:val="00045B2F"/>
    <w:rsid w:val="000975FE"/>
    <w:rsid w:val="000C061D"/>
    <w:rsid w:val="00103C4C"/>
    <w:rsid w:val="00137FCE"/>
    <w:rsid w:val="00141D31"/>
    <w:rsid w:val="0016295A"/>
    <w:rsid w:val="00194EB5"/>
    <w:rsid w:val="001B36D9"/>
    <w:rsid w:val="001D6103"/>
    <w:rsid w:val="00227486"/>
    <w:rsid w:val="002313BE"/>
    <w:rsid w:val="002A2AB1"/>
    <w:rsid w:val="003B7C60"/>
    <w:rsid w:val="00432033"/>
    <w:rsid w:val="00450992"/>
    <w:rsid w:val="00471D14"/>
    <w:rsid w:val="004E62E0"/>
    <w:rsid w:val="004F4068"/>
    <w:rsid w:val="005028FE"/>
    <w:rsid w:val="00544465"/>
    <w:rsid w:val="00571D0F"/>
    <w:rsid w:val="006E1108"/>
    <w:rsid w:val="007031C8"/>
    <w:rsid w:val="00706862"/>
    <w:rsid w:val="0070747B"/>
    <w:rsid w:val="007478ED"/>
    <w:rsid w:val="007514F5"/>
    <w:rsid w:val="007612D0"/>
    <w:rsid w:val="007664F8"/>
    <w:rsid w:val="00773118"/>
    <w:rsid w:val="00784F97"/>
    <w:rsid w:val="00854643"/>
    <w:rsid w:val="00865A64"/>
    <w:rsid w:val="008838E1"/>
    <w:rsid w:val="008B7BD4"/>
    <w:rsid w:val="008F04B9"/>
    <w:rsid w:val="009A1D76"/>
    <w:rsid w:val="009D08CC"/>
    <w:rsid w:val="009E0A33"/>
    <w:rsid w:val="009E3135"/>
    <w:rsid w:val="009E3A4E"/>
    <w:rsid w:val="009F2538"/>
    <w:rsid w:val="00A308D9"/>
    <w:rsid w:val="00A46A35"/>
    <w:rsid w:val="00A863B9"/>
    <w:rsid w:val="00AB605C"/>
    <w:rsid w:val="00AF77C5"/>
    <w:rsid w:val="00B6518D"/>
    <w:rsid w:val="00B805EC"/>
    <w:rsid w:val="00B84848"/>
    <w:rsid w:val="00BB6F86"/>
    <w:rsid w:val="00BC4CA7"/>
    <w:rsid w:val="00C22496"/>
    <w:rsid w:val="00C224DD"/>
    <w:rsid w:val="00C37E04"/>
    <w:rsid w:val="00C42D3A"/>
    <w:rsid w:val="00CE45DF"/>
    <w:rsid w:val="00CF1B6E"/>
    <w:rsid w:val="00CF6546"/>
    <w:rsid w:val="00D00C4C"/>
    <w:rsid w:val="00D05CED"/>
    <w:rsid w:val="00D14602"/>
    <w:rsid w:val="00DC02E3"/>
    <w:rsid w:val="00EB42EA"/>
    <w:rsid w:val="00EC1598"/>
    <w:rsid w:val="00EF5C7A"/>
    <w:rsid w:val="00F021EA"/>
    <w:rsid w:val="00F03698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6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6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64"/>
  </w:style>
  <w:style w:type="paragraph" w:styleId="Footer">
    <w:name w:val="footer"/>
    <w:basedOn w:val="Normal"/>
    <w:link w:val="FooterChar"/>
    <w:uiPriority w:val="99"/>
    <w:unhideWhenUsed/>
    <w:rsid w:val="0086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64"/>
  </w:style>
  <w:style w:type="paragraph" w:styleId="ListParagraph">
    <w:name w:val="List Paragraph"/>
    <w:basedOn w:val="Normal"/>
    <w:uiPriority w:val="34"/>
    <w:qFormat/>
    <w:rsid w:val="0045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6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6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64"/>
  </w:style>
  <w:style w:type="paragraph" w:styleId="Footer">
    <w:name w:val="footer"/>
    <w:basedOn w:val="Normal"/>
    <w:link w:val="FooterChar"/>
    <w:uiPriority w:val="99"/>
    <w:unhideWhenUsed/>
    <w:rsid w:val="0086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64"/>
  </w:style>
  <w:style w:type="paragraph" w:styleId="ListParagraph">
    <w:name w:val="List Paragraph"/>
    <w:basedOn w:val="Normal"/>
    <w:uiPriority w:val="34"/>
    <w:qFormat/>
    <w:rsid w:val="0045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seele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Cully</dc:creator>
  <cp:lastModifiedBy>Carl</cp:lastModifiedBy>
  <cp:revision>4</cp:revision>
  <dcterms:created xsi:type="dcterms:W3CDTF">2018-05-23T22:19:00Z</dcterms:created>
  <dcterms:modified xsi:type="dcterms:W3CDTF">2018-05-23T22:29:00Z</dcterms:modified>
</cp:coreProperties>
</file>